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8051" w14:textId="77777777" w:rsidR="007E21DE" w:rsidRPr="007E21DE" w:rsidRDefault="005415C2" w:rsidP="00903F0D">
      <w:pPr>
        <w:pStyle w:val="Titre1"/>
        <w:jc w:val="both"/>
        <w:rPr>
          <w:lang w:val="fr-FR"/>
        </w:rPr>
      </w:pPr>
      <w:r>
        <w:rPr>
          <w:lang w:val="fr-FR"/>
        </w:rPr>
        <w:t xml:space="preserve">Proposition de stage </w:t>
      </w:r>
      <w:bookmarkStart w:id="0" w:name="_GoBack"/>
      <w:bookmarkEnd w:id="0"/>
      <w:r w:rsidR="007E21DE" w:rsidRPr="007E21DE">
        <w:rPr>
          <w:lang w:val="fr-FR"/>
        </w:rPr>
        <w:t>dans le cadre du</w:t>
      </w:r>
      <w:r w:rsidR="0011497D" w:rsidRPr="0011497D">
        <w:rPr>
          <w:lang w:val="fr-FR"/>
        </w:rPr>
        <w:t xml:space="preserve"> </w:t>
      </w:r>
      <w:r w:rsidR="009841F1">
        <w:rPr>
          <w:lang w:val="fr-FR"/>
        </w:rPr>
        <w:t xml:space="preserve">projet de </w:t>
      </w:r>
      <w:proofErr w:type="spellStart"/>
      <w:r w:rsidR="009841F1">
        <w:rPr>
          <w:lang w:val="fr-FR"/>
        </w:rPr>
        <w:t>nanosatellite</w:t>
      </w:r>
      <w:proofErr w:type="spellEnd"/>
      <w:r w:rsidR="009841F1">
        <w:rPr>
          <w:lang w:val="fr-FR"/>
        </w:rPr>
        <w:t xml:space="preserve"> METEOR</w:t>
      </w:r>
      <w:r w:rsidR="00EF253C">
        <w:rPr>
          <w:lang w:val="fr-FR"/>
        </w:rPr>
        <w:t>IX</w:t>
      </w:r>
      <w:r w:rsidR="009841F1">
        <w:rPr>
          <w:lang w:val="fr-FR"/>
        </w:rPr>
        <w:t xml:space="preserve"> </w:t>
      </w:r>
      <w:r w:rsidR="007E21DE" w:rsidRPr="007E21DE">
        <w:rPr>
          <w:lang w:val="fr-FR"/>
        </w:rPr>
        <w:t xml:space="preserve"> </w:t>
      </w:r>
    </w:p>
    <w:p w14:paraId="367F630A" w14:textId="77777777" w:rsidR="007E21DE" w:rsidRPr="007E21DE" w:rsidRDefault="007E21DE" w:rsidP="00903F0D">
      <w:pPr>
        <w:jc w:val="both"/>
        <w:rPr>
          <w:lang w:val="fr-FR"/>
        </w:rPr>
      </w:pPr>
    </w:p>
    <w:p w14:paraId="500758A3" w14:textId="77777777" w:rsidR="00D65EB5" w:rsidRPr="00D65EB5" w:rsidRDefault="007E21DE" w:rsidP="00D65EB5">
      <w:pPr>
        <w:jc w:val="both"/>
        <w:rPr>
          <w:i/>
          <w:lang w:val="fr-FR"/>
        </w:rPr>
      </w:pPr>
      <w:r w:rsidRPr="009841F1">
        <w:rPr>
          <w:b/>
          <w:lang w:val="fr-FR"/>
        </w:rPr>
        <w:t>Sujet :</w:t>
      </w:r>
      <w:r w:rsidRPr="00D65EB5">
        <w:rPr>
          <w:i/>
          <w:lang w:val="fr-FR"/>
        </w:rPr>
        <w:t xml:space="preserve"> </w:t>
      </w:r>
      <w:r w:rsidR="00B63396">
        <w:rPr>
          <w:i/>
          <w:lang w:val="fr-FR"/>
        </w:rPr>
        <w:t xml:space="preserve">Analyse </w:t>
      </w:r>
      <w:r w:rsidR="00EF253C">
        <w:rPr>
          <w:i/>
          <w:lang w:val="fr-FR"/>
        </w:rPr>
        <w:t xml:space="preserve">préliminaire du système de génération d’énergie de </w:t>
      </w:r>
      <w:proofErr w:type="spellStart"/>
      <w:r w:rsidR="003F5878">
        <w:rPr>
          <w:i/>
          <w:lang w:val="fr-FR"/>
        </w:rPr>
        <w:t>nanosatellite</w:t>
      </w:r>
      <w:proofErr w:type="spellEnd"/>
      <w:r w:rsidR="003F5878">
        <w:rPr>
          <w:i/>
          <w:lang w:val="fr-FR"/>
        </w:rPr>
        <w:t xml:space="preserve"> METEOR</w:t>
      </w:r>
      <w:r w:rsidR="00EF253C">
        <w:rPr>
          <w:i/>
          <w:lang w:val="fr-FR"/>
        </w:rPr>
        <w:t>IX</w:t>
      </w:r>
      <w:r w:rsidR="003F5878">
        <w:rPr>
          <w:i/>
          <w:lang w:val="fr-FR"/>
        </w:rPr>
        <w:t xml:space="preserve"> </w:t>
      </w:r>
    </w:p>
    <w:p w14:paraId="44E05588" w14:textId="77777777" w:rsidR="005415C2" w:rsidRDefault="005415C2" w:rsidP="00903F0D">
      <w:pPr>
        <w:jc w:val="both"/>
        <w:rPr>
          <w:i/>
          <w:lang w:val="fr-FR"/>
        </w:rPr>
      </w:pPr>
      <w:r w:rsidRPr="009841F1">
        <w:rPr>
          <w:b/>
          <w:lang w:val="fr-FR"/>
        </w:rPr>
        <w:t>Durée :</w:t>
      </w:r>
      <w:r>
        <w:rPr>
          <w:i/>
          <w:lang w:val="fr-FR"/>
        </w:rPr>
        <w:t xml:space="preserve"> </w:t>
      </w:r>
      <w:r w:rsidR="009841F1">
        <w:rPr>
          <w:i/>
          <w:lang w:val="fr-FR"/>
        </w:rPr>
        <w:t>2</w:t>
      </w:r>
      <w:r w:rsidR="00B63396">
        <w:rPr>
          <w:i/>
          <w:lang w:val="fr-FR"/>
        </w:rPr>
        <w:t xml:space="preserve"> </w:t>
      </w:r>
      <w:r>
        <w:rPr>
          <w:i/>
          <w:lang w:val="fr-FR"/>
        </w:rPr>
        <w:t xml:space="preserve">mois </w:t>
      </w:r>
      <w:r w:rsidR="00EF253C">
        <w:rPr>
          <w:i/>
          <w:lang w:val="fr-FR"/>
        </w:rPr>
        <w:t>à partir du</w:t>
      </w:r>
      <w:r w:rsidR="00B63396">
        <w:rPr>
          <w:i/>
          <w:lang w:val="fr-FR"/>
        </w:rPr>
        <w:t xml:space="preserve"> mai 2017</w:t>
      </w:r>
    </w:p>
    <w:p w14:paraId="6D3E26F5" w14:textId="77777777" w:rsidR="005415C2" w:rsidRDefault="0040270E" w:rsidP="00903F0D">
      <w:pPr>
        <w:jc w:val="both"/>
        <w:rPr>
          <w:i/>
          <w:lang w:val="fr-FR"/>
        </w:rPr>
      </w:pPr>
      <w:r w:rsidRPr="009841F1">
        <w:rPr>
          <w:b/>
          <w:lang w:val="fr-FR"/>
        </w:rPr>
        <w:t>Gratification </w:t>
      </w:r>
      <w:r w:rsidR="005415C2" w:rsidRPr="009841F1">
        <w:rPr>
          <w:b/>
          <w:lang w:val="fr-FR"/>
        </w:rPr>
        <w:t>:</w:t>
      </w:r>
      <w:r w:rsidR="005415C2">
        <w:rPr>
          <w:i/>
          <w:lang w:val="fr-FR"/>
        </w:rPr>
        <w:t xml:space="preserve"> </w:t>
      </w:r>
      <w:r w:rsidR="009841F1">
        <w:rPr>
          <w:i/>
          <w:lang w:val="fr-FR"/>
        </w:rPr>
        <w:t>Aucune</w:t>
      </w:r>
    </w:p>
    <w:p w14:paraId="04697C12" w14:textId="77777777" w:rsidR="00372B1C" w:rsidRDefault="005415C2" w:rsidP="00903F0D">
      <w:pPr>
        <w:jc w:val="both"/>
        <w:rPr>
          <w:i/>
          <w:lang w:val="fr-FR"/>
        </w:rPr>
      </w:pPr>
      <w:r w:rsidRPr="009841F1">
        <w:rPr>
          <w:b/>
          <w:lang w:val="fr-FR"/>
        </w:rPr>
        <w:t>Lieu :</w:t>
      </w:r>
      <w:r>
        <w:rPr>
          <w:i/>
          <w:lang w:val="fr-FR"/>
        </w:rPr>
        <w:t xml:space="preserve"> </w:t>
      </w:r>
      <w:r w:rsidR="00B63396">
        <w:rPr>
          <w:i/>
          <w:lang w:val="fr-FR"/>
        </w:rPr>
        <w:t xml:space="preserve">Campus Spatial Etudiant </w:t>
      </w:r>
      <w:proofErr w:type="spellStart"/>
      <w:r w:rsidR="00B63396">
        <w:rPr>
          <w:i/>
          <w:lang w:val="fr-FR"/>
        </w:rPr>
        <w:t>CurieSat</w:t>
      </w:r>
      <w:proofErr w:type="spellEnd"/>
      <w:r w:rsidR="00B63396">
        <w:rPr>
          <w:i/>
          <w:lang w:val="fr-FR"/>
        </w:rPr>
        <w:t xml:space="preserve"> à l’UPMC (Paris, Jussieu)</w:t>
      </w:r>
    </w:p>
    <w:p w14:paraId="5DC963C7" w14:textId="77777777" w:rsidR="005A4E89" w:rsidRPr="005A4E89" w:rsidRDefault="005A4E89" w:rsidP="00903F0D">
      <w:pPr>
        <w:jc w:val="both"/>
        <w:rPr>
          <w:b/>
          <w:lang w:val="fr-FR"/>
        </w:rPr>
      </w:pPr>
      <w:r w:rsidRPr="005A4E89">
        <w:rPr>
          <w:b/>
          <w:lang w:val="fr-FR"/>
        </w:rPr>
        <w:t xml:space="preserve">Le sujet peut être traité en binôme. </w:t>
      </w:r>
    </w:p>
    <w:p w14:paraId="1205ADB3" w14:textId="77777777" w:rsidR="005A4E89" w:rsidRPr="005415C2" w:rsidRDefault="005A4E89" w:rsidP="00903F0D">
      <w:pPr>
        <w:jc w:val="both"/>
        <w:rPr>
          <w:i/>
          <w:lang w:val="fr-FR"/>
        </w:rPr>
      </w:pPr>
    </w:p>
    <w:p w14:paraId="7EE56EC9" w14:textId="77777777" w:rsidR="007E21DE" w:rsidRDefault="007E21DE" w:rsidP="00903F0D">
      <w:pPr>
        <w:jc w:val="both"/>
        <w:rPr>
          <w:lang w:val="fr-FR"/>
        </w:rPr>
      </w:pPr>
    </w:p>
    <w:p w14:paraId="42D80F27" w14:textId="77777777" w:rsidR="00C4109D" w:rsidRDefault="005D2B11" w:rsidP="00903F0D">
      <w:pPr>
        <w:jc w:val="both"/>
        <w:rPr>
          <w:lang w:val="fr-FR"/>
        </w:rPr>
      </w:pPr>
      <w:r w:rsidRPr="005D2B11">
        <w:rPr>
          <w:b/>
          <w:lang w:val="fr-FR"/>
        </w:rPr>
        <w:t>Contexte.</w:t>
      </w:r>
      <w:r w:rsidR="003B1318" w:rsidRPr="008F4603">
        <w:rPr>
          <w:lang w:val="fr-FR"/>
        </w:rPr>
        <w:t xml:space="preserve"> </w:t>
      </w:r>
      <w:r w:rsidR="008F4603" w:rsidRPr="008F4603">
        <w:rPr>
          <w:lang w:val="fr-FR"/>
        </w:rPr>
        <w:t xml:space="preserve">La </w:t>
      </w:r>
      <w:r w:rsidR="001066C9">
        <w:rPr>
          <w:lang w:val="fr-FR"/>
        </w:rPr>
        <w:t>mission spatiale METEOR</w:t>
      </w:r>
      <w:r w:rsidR="00EF253C">
        <w:rPr>
          <w:lang w:val="fr-FR"/>
        </w:rPr>
        <w:t>IX</w:t>
      </w:r>
      <w:r w:rsidR="000D1333">
        <w:rPr>
          <w:lang w:val="fr-FR"/>
        </w:rPr>
        <w:t xml:space="preserve"> </w:t>
      </w:r>
      <w:r w:rsidR="002F5A9F">
        <w:rPr>
          <w:lang w:val="fr-FR"/>
        </w:rPr>
        <w:t xml:space="preserve">est </w:t>
      </w:r>
      <w:r w:rsidR="00FB54CD">
        <w:rPr>
          <w:lang w:val="fr-FR"/>
        </w:rPr>
        <w:t>porté</w:t>
      </w:r>
      <w:r w:rsidR="001066C9">
        <w:rPr>
          <w:lang w:val="fr-FR"/>
        </w:rPr>
        <w:t>e</w:t>
      </w:r>
      <w:r w:rsidR="00FB54CD">
        <w:rPr>
          <w:lang w:val="fr-FR"/>
        </w:rPr>
        <w:t xml:space="preserve"> par</w:t>
      </w:r>
      <w:r w:rsidR="007E21DE">
        <w:rPr>
          <w:lang w:val="fr-FR"/>
        </w:rPr>
        <w:t xml:space="preserve"> </w:t>
      </w:r>
      <w:r w:rsidR="001066C9">
        <w:rPr>
          <w:lang w:val="fr-FR"/>
        </w:rPr>
        <w:t xml:space="preserve">le Campus Spatial </w:t>
      </w:r>
      <w:r w:rsidR="003B1318">
        <w:rPr>
          <w:lang w:val="fr-FR"/>
        </w:rPr>
        <w:t xml:space="preserve">Étudiant </w:t>
      </w:r>
      <w:r w:rsidR="001066C9">
        <w:rPr>
          <w:lang w:val="fr-FR"/>
        </w:rPr>
        <w:t xml:space="preserve">de l’UPMC </w:t>
      </w:r>
      <w:r w:rsidR="009841F1">
        <w:rPr>
          <w:lang w:val="fr-FR"/>
        </w:rPr>
        <w:t>(</w:t>
      </w:r>
      <w:proofErr w:type="spellStart"/>
      <w:r w:rsidR="007D7375">
        <w:rPr>
          <w:lang w:val="fr-FR"/>
        </w:rPr>
        <w:t>CurieSat</w:t>
      </w:r>
      <w:proofErr w:type="spellEnd"/>
      <w:r w:rsidR="009841F1">
        <w:rPr>
          <w:lang w:val="fr-FR"/>
        </w:rPr>
        <w:t>)</w:t>
      </w:r>
      <w:r w:rsidR="007D7375">
        <w:rPr>
          <w:lang w:val="fr-FR"/>
        </w:rPr>
        <w:t xml:space="preserve"> </w:t>
      </w:r>
      <w:r w:rsidR="001066C9">
        <w:rPr>
          <w:lang w:val="fr-FR"/>
        </w:rPr>
        <w:t>et réalisée dans le cadre du projet Janus du CNES</w:t>
      </w:r>
      <w:r w:rsidR="003B1318">
        <w:rPr>
          <w:lang w:val="fr-FR"/>
        </w:rPr>
        <w:t xml:space="preserve"> qui encourage les initiatives académiques</w:t>
      </w:r>
      <w:r w:rsidR="003B1318" w:rsidRPr="003B1318">
        <w:rPr>
          <w:lang w:val="fr-FR"/>
        </w:rPr>
        <w:t xml:space="preserve"> </w:t>
      </w:r>
      <w:r w:rsidR="002F5A9F">
        <w:rPr>
          <w:lang w:val="fr-FR"/>
        </w:rPr>
        <w:t>dans le secteur spatial</w:t>
      </w:r>
      <w:r w:rsidR="001066C9">
        <w:rPr>
          <w:lang w:val="fr-FR"/>
        </w:rPr>
        <w:t>.</w:t>
      </w:r>
    </w:p>
    <w:p w14:paraId="75CA2800" w14:textId="77777777" w:rsidR="001066C9" w:rsidRDefault="001066C9" w:rsidP="00903F0D">
      <w:pPr>
        <w:jc w:val="both"/>
        <w:rPr>
          <w:lang w:val="fr-FR"/>
        </w:rPr>
      </w:pPr>
      <w:r>
        <w:rPr>
          <w:lang w:val="fr-FR"/>
        </w:rPr>
        <w:t xml:space="preserve">Les météores sont des phénomènes lumineux atmosphériques causés par l’entrée de </w:t>
      </w:r>
      <w:proofErr w:type="spellStart"/>
      <w:r>
        <w:rPr>
          <w:lang w:val="fr-FR"/>
        </w:rPr>
        <w:t>météoroïdes</w:t>
      </w:r>
      <w:proofErr w:type="spellEnd"/>
      <w:r>
        <w:rPr>
          <w:lang w:val="fr-FR"/>
        </w:rPr>
        <w:t xml:space="preserve"> dans l’atmosphère terrestre (les météorites étant les résidus au sol de ces </w:t>
      </w:r>
      <w:proofErr w:type="spellStart"/>
      <w:r>
        <w:rPr>
          <w:lang w:val="fr-FR"/>
        </w:rPr>
        <w:t>météoroïdes</w:t>
      </w:r>
      <w:proofErr w:type="spellEnd"/>
      <w:r>
        <w:rPr>
          <w:lang w:val="fr-FR"/>
        </w:rPr>
        <w:t>). La mission METEOR</w:t>
      </w:r>
      <w:r w:rsidR="00EF253C">
        <w:rPr>
          <w:lang w:val="fr-FR"/>
        </w:rPr>
        <w:t>IX</w:t>
      </w:r>
      <w:r>
        <w:rPr>
          <w:lang w:val="fr-FR"/>
        </w:rPr>
        <w:t xml:space="preserve"> consiste en l’</w:t>
      </w:r>
      <w:r w:rsidR="00B63396">
        <w:rPr>
          <w:lang w:val="fr-FR"/>
        </w:rPr>
        <w:t xml:space="preserve">observation </w:t>
      </w:r>
      <w:r>
        <w:rPr>
          <w:lang w:val="fr-FR"/>
        </w:rPr>
        <w:t xml:space="preserve">des météores dans </w:t>
      </w:r>
      <w:r w:rsidR="00E9162D">
        <w:rPr>
          <w:lang w:val="fr-FR"/>
        </w:rPr>
        <w:t>la gamme du</w:t>
      </w:r>
      <w:r w:rsidR="00B63396">
        <w:rPr>
          <w:lang w:val="fr-FR"/>
        </w:rPr>
        <w:t xml:space="preserve"> visible afin de réaliser des statistiques sur l’entrée des météores dans l’atmosphère terrestre</w:t>
      </w:r>
      <w:r>
        <w:rPr>
          <w:lang w:val="fr-FR"/>
        </w:rPr>
        <w:t>. L’intérêt d</w:t>
      </w:r>
      <w:r w:rsidR="00B63396">
        <w:rPr>
          <w:lang w:val="fr-FR"/>
        </w:rPr>
        <w:t xml:space="preserve">e la mission est technologique : il s’agit de réaliser un démonstrateur prouvant qu’une mission d’observation des météores depuis l’espace </w:t>
      </w:r>
      <w:r w:rsidR="00E9162D">
        <w:rPr>
          <w:lang w:val="fr-FR"/>
        </w:rPr>
        <w:t xml:space="preserve">avec un </w:t>
      </w:r>
      <w:proofErr w:type="spellStart"/>
      <w:r w:rsidR="00E9162D">
        <w:rPr>
          <w:lang w:val="fr-FR"/>
        </w:rPr>
        <w:t>nanosatellite</w:t>
      </w:r>
      <w:proofErr w:type="spellEnd"/>
      <w:r w:rsidR="00E9162D">
        <w:rPr>
          <w:lang w:val="fr-FR"/>
        </w:rPr>
        <w:t xml:space="preserve"> </w:t>
      </w:r>
      <w:r w:rsidR="00B63396">
        <w:rPr>
          <w:lang w:val="fr-FR"/>
        </w:rPr>
        <w:t>est possible, notamment en matière de détection automati</w:t>
      </w:r>
      <w:r w:rsidR="00E9162D">
        <w:rPr>
          <w:lang w:val="fr-FR"/>
        </w:rPr>
        <w:t>que</w:t>
      </w:r>
      <w:r w:rsidR="00B63396">
        <w:rPr>
          <w:lang w:val="fr-FR"/>
        </w:rPr>
        <w:t xml:space="preserve"> </w:t>
      </w:r>
      <w:r w:rsidR="00E9162D">
        <w:rPr>
          <w:lang w:val="fr-FR"/>
        </w:rPr>
        <w:t>des évènements lumineux (</w:t>
      </w:r>
      <w:r w:rsidR="00B63396">
        <w:rPr>
          <w:lang w:val="fr-FR"/>
        </w:rPr>
        <w:t>basée sur un algorithme embarqué de traitement d’image</w:t>
      </w:r>
      <w:r w:rsidR="00E9162D">
        <w:rPr>
          <w:lang w:val="fr-FR"/>
        </w:rPr>
        <w:t>)</w:t>
      </w:r>
      <w:r w:rsidR="00B63396">
        <w:rPr>
          <w:lang w:val="fr-FR"/>
        </w:rPr>
        <w:t xml:space="preserve">. </w:t>
      </w:r>
    </w:p>
    <w:p w14:paraId="676D8A39" w14:textId="77777777" w:rsidR="003D4255" w:rsidRDefault="003D4255" w:rsidP="00903F0D">
      <w:pPr>
        <w:jc w:val="both"/>
        <w:rPr>
          <w:lang w:val="fr-FR"/>
        </w:rPr>
      </w:pPr>
    </w:p>
    <w:p w14:paraId="705CA138" w14:textId="77777777" w:rsidR="001066C9" w:rsidRDefault="001066C9" w:rsidP="00903F0D">
      <w:pPr>
        <w:jc w:val="both"/>
        <w:rPr>
          <w:lang w:val="fr-FR"/>
        </w:rPr>
      </w:pPr>
      <w:r>
        <w:rPr>
          <w:lang w:val="fr-FR"/>
        </w:rPr>
        <w:t>Le segment spatial de la mission METEOR</w:t>
      </w:r>
      <w:r w:rsidR="00EF253C">
        <w:rPr>
          <w:lang w:val="fr-FR"/>
        </w:rPr>
        <w:t>IX</w:t>
      </w:r>
      <w:r>
        <w:rPr>
          <w:lang w:val="fr-FR"/>
        </w:rPr>
        <w:t xml:space="preserve"> consiste en </w:t>
      </w:r>
      <w:r w:rsidR="00B5727A">
        <w:rPr>
          <w:lang w:val="fr-FR"/>
        </w:rPr>
        <w:t xml:space="preserve">un </w:t>
      </w:r>
      <w:proofErr w:type="spellStart"/>
      <w:r w:rsidR="00FB54CD">
        <w:rPr>
          <w:lang w:val="fr-FR"/>
        </w:rPr>
        <w:t>nanosatellite</w:t>
      </w:r>
      <w:proofErr w:type="spellEnd"/>
      <w:r>
        <w:rPr>
          <w:lang w:val="fr-FR"/>
        </w:rPr>
        <w:t xml:space="preserve"> (&lt; 4 kg)</w:t>
      </w:r>
      <w:r w:rsidR="00FB54CD">
        <w:rPr>
          <w:lang w:val="fr-FR"/>
        </w:rPr>
        <w:t xml:space="preserve"> embarquant</w:t>
      </w:r>
      <w:r w:rsidR="00B5727A">
        <w:rPr>
          <w:lang w:val="fr-FR"/>
        </w:rPr>
        <w:t xml:space="preserve"> </w:t>
      </w:r>
      <w:r w:rsidR="00B63396">
        <w:rPr>
          <w:lang w:val="fr-FR"/>
        </w:rPr>
        <w:t xml:space="preserve">pour charge utile </w:t>
      </w:r>
      <w:r w:rsidR="007E21DE">
        <w:rPr>
          <w:lang w:val="fr-FR"/>
        </w:rPr>
        <w:t xml:space="preserve">une </w:t>
      </w:r>
      <w:r w:rsidR="00B5727A">
        <w:rPr>
          <w:lang w:val="fr-FR"/>
        </w:rPr>
        <w:t xml:space="preserve">caméra </w:t>
      </w:r>
      <w:r w:rsidR="00B63396">
        <w:rPr>
          <w:lang w:val="fr-FR"/>
        </w:rPr>
        <w:t>fonctionnant dans la gamme du visible.</w:t>
      </w:r>
    </w:p>
    <w:p w14:paraId="2CA1CC7E" w14:textId="77777777" w:rsidR="003D4255" w:rsidRDefault="003D4255" w:rsidP="00903F0D">
      <w:pPr>
        <w:jc w:val="both"/>
        <w:rPr>
          <w:lang w:val="fr-FR"/>
        </w:rPr>
      </w:pPr>
    </w:p>
    <w:p w14:paraId="562ECE05" w14:textId="77777777" w:rsidR="002F5A9F" w:rsidRDefault="001066C9" w:rsidP="006D048E">
      <w:pPr>
        <w:jc w:val="both"/>
        <w:rPr>
          <w:lang w:val="fr-FR"/>
        </w:rPr>
      </w:pPr>
      <w:r>
        <w:rPr>
          <w:lang w:val="fr-FR"/>
        </w:rPr>
        <w:t xml:space="preserve">La mission </w:t>
      </w:r>
      <w:r w:rsidR="009841F1">
        <w:rPr>
          <w:lang w:val="fr-FR"/>
        </w:rPr>
        <w:t>a passé</w:t>
      </w:r>
      <w:r>
        <w:rPr>
          <w:lang w:val="fr-FR"/>
        </w:rPr>
        <w:t xml:space="preserve"> avec succès la revue de Phase 0 d’identification des besoins et d’analyse de mission et </w:t>
      </w:r>
      <w:r w:rsidR="002F5A9F">
        <w:rPr>
          <w:lang w:val="fr-FR"/>
        </w:rPr>
        <w:t>se trouve maintenant en</w:t>
      </w:r>
      <w:r>
        <w:rPr>
          <w:lang w:val="fr-FR"/>
        </w:rPr>
        <w:t xml:space="preserve"> Phase A d’étude de faisabilité.</w:t>
      </w:r>
      <w:r w:rsidR="003D4255">
        <w:rPr>
          <w:lang w:val="fr-FR"/>
        </w:rPr>
        <w:t xml:space="preserve"> </w:t>
      </w:r>
      <w:r w:rsidR="00FB54CD">
        <w:rPr>
          <w:lang w:val="fr-FR"/>
        </w:rPr>
        <w:t>Ce stage</w:t>
      </w:r>
      <w:r w:rsidR="000D1333">
        <w:rPr>
          <w:lang w:val="fr-FR"/>
        </w:rPr>
        <w:t xml:space="preserve"> s’insère</w:t>
      </w:r>
      <w:r w:rsidR="003D4255">
        <w:rPr>
          <w:lang w:val="fr-FR"/>
        </w:rPr>
        <w:t xml:space="preserve"> donc</w:t>
      </w:r>
      <w:r w:rsidR="000D1333">
        <w:rPr>
          <w:lang w:val="fr-FR"/>
        </w:rPr>
        <w:t xml:space="preserve"> dans </w:t>
      </w:r>
      <w:r>
        <w:rPr>
          <w:lang w:val="fr-FR"/>
        </w:rPr>
        <w:t>une</w:t>
      </w:r>
      <w:r w:rsidR="000D1333">
        <w:rPr>
          <w:lang w:val="fr-FR"/>
        </w:rPr>
        <w:t xml:space="preserve"> démarche de préparation de la revue de </w:t>
      </w:r>
      <w:r w:rsidR="003D4255">
        <w:rPr>
          <w:lang w:val="fr-FR"/>
        </w:rPr>
        <w:t>cette</w:t>
      </w:r>
      <w:r w:rsidR="000D1333">
        <w:rPr>
          <w:lang w:val="fr-FR"/>
        </w:rPr>
        <w:t xml:space="preserve"> </w:t>
      </w:r>
      <w:r>
        <w:rPr>
          <w:lang w:val="fr-FR"/>
        </w:rPr>
        <w:t>P</w:t>
      </w:r>
      <w:r w:rsidR="002F5A9F">
        <w:rPr>
          <w:lang w:val="fr-FR"/>
        </w:rPr>
        <w:t>hase A.</w:t>
      </w:r>
    </w:p>
    <w:p w14:paraId="5CA28442" w14:textId="77777777" w:rsidR="006D048E" w:rsidRPr="003D4255" w:rsidRDefault="00C4109D" w:rsidP="006D048E">
      <w:pPr>
        <w:jc w:val="both"/>
        <w:rPr>
          <w:color w:val="FF0000"/>
          <w:lang w:val="fr-FR"/>
        </w:rPr>
      </w:pPr>
      <w:r>
        <w:rPr>
          <w:lang w:val="fr-FR"/>
        </w:rPr>
        <w:t xml:space="preserve">La revue de Phase A évalue la faisabilité </w:t>
      </w:r>
      <w:r w:rsidR="00E9162D">
        <w:rPr>
          <w:lang w:val="fr-FR"/>
        </w:rPr>
        <w:t>de la mission</w:t>
      </w:r>
      <w:r>
        <w:rPr>
          <w:lang w:val="fr-FR"/>
        </w:rPr>
        <w:t xml:space="preserve"> vis-à-vis du besoin fonctionnel exprimé lors de la Phase 0, conduit à la sélection d’un concept parmi les solutions proposées et identifie </w:t>
      </w:r>
      <w:r w:rsidRPr="003D4255">
        <w:rPr>
          <w:color w:val="000000" w:themeColor="text1"/>
          <w:lang w:val="fr-FR"/>
        </w:rPr>
        <w:t>les risques du concept retenu.</w:t>
      </w:r>
      <w:r w:rsidR="006D048E" w:rsidRPr="003D4255">
        <w:rPr>
          <w:color w:val="000000" w:themeColor="text1"/>
          <w:lang w:val="fr-FR"/>
        </w:rPr>
        <w:t xml:space="preserve"> </w:t>
      </w:r>
      <w:r w:rsidR="009841F1">
        <w:rPr>
          <w:color w:val="000000" w:themeColor="text1"/>
          <w:lang w:val="fr-FR"/>
        </w:rPr>
        <w:t xml:space="preserve">La revue de Phase A est aussi l’occasion de faire un premier audit de l’environnement du projet en termes de gestion de projet, de </w:t>
      </w:r>
      <w:r w:rsidR="002F5A9F">
        <w:rPr>
          <w:color w:val="000000" w:themeColor="text1"/>
          <w:lang w:val="fr-FR"/>
        </w:rPr>
        <w:t xml:space="preserve">gestion de la </w:t>
      </w:r>
      <w:r w:rsidR="009841F1">
        <w:rPr>
          <w:color w:val="000000" w:themeColor="text1"/>
          <w:lang w:val="fr-FR"/>
        </w:rPr>
        <w:t>qualité, etc.</w:t>
      </w:r>
    </w:p>
    <w:p w14:paraId="61B8CE23" w14:textId="77777777" w:rsidR="001066C9" w:rsidRDefault="001066C9" w:rsidP="00903F0D">
      <w:pPr>
        <w:jc w:val="both"/>
        <w:rPr>
          <w:lang w:val="fr-FR"/>
        </w:rPr>
      </w:pPr>
    </w:p>
    <w:p w14:paraId="09C8FFB7" w14:textId="77777777" w:rsidR="00EF253C" w:rsidRDefault="003B1318" w:rsidP="003F5878">
      <w:pPr>
        <w:jc w:val="both"/>
        <w:rPr>
          <w:b/>
          <w:lang w:val="fr-FR"/>
        </w:rPr>
      </w:pPr>
      <w:r w:rsidRPr="008F4603">
        <w:rPr>
          <w:b/>
          <w:lang w:val="fr-FR"/>
        </w:rPr>
        <w:t xml:space="preserve">Contenu du </w:t>
      </w:r>
      <w:r w:rsidR="009841F1" w:rsidRPr="008F4603">
        <w:rPr>
          <w:b/>
          <w:lang w:val="fr-FR"/>
        </w:rPr>
        <w:t>stage</w:t>
      </w:r>
      <w:r w:rsidRPr="008F4603">
        <w:rPr>
          <w:b/>
          <w:lang w:val="fr-FR"/>
        </w:rPr>
        <w:t xml:space="preserve">. </w:t>
      </w:r>
      <w:r w:rsidR="00EF253C">
        <w:rPr>
          <w:b/>
          <w:lang w:val="fr-FR"/>
        </w:rPr>
        <w:t xml:space="preserve"> </w:t>
      </w:r>
    </w:p>
    <w:p w14:paraId="7F06D1A3" w14:textId="77777777" w:rsidR="00EF253C" w:rsidRDefault="00EF253C" w:rsidP="003F5878">
      <w:pPr>
        <w:jc w:val="both"/>
        <w:rPr>
          <w:lang w:val="fr-FR"/>
        </w:rPr>
      </w:pPr>
    </w:p>
    <w:p w14:paraId="43A56954" w14:textId="77777777" w:rsidR="00484BE5" w:rsidRDefault="00EF253C" w:rsidP="003F5878">
      <w:pPr>
        <w:jc w:val="both"/>
        <w:rPr>
          <w:lang w:val="fr-FR"/>
        </w:rPr>
      </w:pPr>
      <w:r>
        <w:rPr>
          <w:lang w:val="fr-FR"/>
        </w:rPr>
        <w:t xml:space="preserve">L’objectif du stage est d’établir les spécifications du système de génération d’énergie et d’alimentation du </w:t>
      </w:r>
      <w:proofErr w:type="spellStart"/>
      <w:r>
        <w:rPr>
          <w:lang w:val="fr-FR"/>
        </w:rPr>
        <w:t>nanosatellite</w:t>
      </w:r>
      <w:proofErr w:type="spellEnd"/>
      <w:r>
        <w:rPr>
          <w:lang w:val="fr-FR"/>
        </w:rPr>
        <w:t xml:space="preserve">, d’en faire une conception préliminaire et de réaliser un simulateur informatique de consommation d’énergie de </w:t>
      </w:r>
      <w:proofErr w:type="spellStart"/>
      <w:r>
        <w:rPr>
          <w:lang w:val="fr-FR"/>
        </w:rPr>
        <w:t>nanosatellite</w:t>
      </w:r>
      <w:proofErr w:type="spellEnd"/>
      <w:r>
        <w:rPr>
          <w:lang w:val="fr-FR"/>
        </w:rPr>
        <w:t xml:space="preserve">. </w:t>
      </w:r>
      <w:r w:rsidR="00B11091">
        <w:rPr>
          <w:lang w:val="fr-FR"/>
        </w:rPr>
        <w:t xml:space="preserve">Le ou les stagiaires devront rédiger de la documentation selon </w:t>
      </w:r>
      <w:r w:rsidR="00484BE5">
        <w:rPr>
          <w:lang w:val="fr-FR"/>
        </w:rPr>
        <w:t>les standards de pr</w:t>
      </w:r>
      <w:r w:rsidR="00724A3D">
        <w:rPr>
          <w:lang w:val="fr-FR"/>
        </w:rPr>
        <w:t>ojets spatiaux. Les livrables documentaires du stage sont : un cahier des charges relatif au sous-système de génération et d’alimentation électrique et un document décrivant la conception de ce sous-système.</w:t>
      </w:r>
    </w:p>
    <w:p w14:paraId="3BC692F5" w14:textId="77777777" w:rsidR="00EF253C" w:rsidRDefault="00B11091" w:rsidP="003F5878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4C0099DE" w14:textId="77777777" w:rsidR="00EF253C" w:rsidRDefault="00EF253C" w:rsidP="003F5878">
      <w:pPr>
        <w:jc w:val="both"/>
        <w:rPr>
          <w:lang w:val="fr-FR"/>
        </w:rPr>
      </w:pPr>
      <w:r>
        <w:rPr>
          <w:lang w:val="fr-FR"/>
        </w:rPr>
        <w:t xml:space="preserve">Les études antérieures ont permis d’établir une architecture de </w:t>
      </w:r>
      <w:proofErr w:type="spellStart"/>
      <w:r>
        <w:rPr>
          <w:lang w:val="fr-FR"/>
        </w:rPr>
        <w:t>nanosatellite</w:t>
      </w:r>
      <w:proofErr w:type="spellEnd"/>
      <w:r>
        <w:rPr>
          <w:lang w:val="fr-FR"/>
        </w:rPr>
        <w:t xml:space="preserve"> METEORIX et de définir le scénario de la mission, ce qui est suffisant pour faire un </w:t>
      </w:r>
      <w:r w:rsidR="00B11091">
        <w:rPr>
          <w:lang w:val="fr-FR"/>
        </w:rPr>
        <w:t>premier dimensionnement</w:t>
      </w:r>
      <w:r>
        <w:rPr>
          <w:lang w:val="fr-FR"/>
        </w:rPr>
        <w:t xml:space="preserve"> du système de génération d’énergie. Celui-ci inclut les panneaux solaires, une batterie et une carte de gestion d’énergie. </w:t>
      </w:r>
    </w:p>
    <w:p w14:paraId="4E1BC3D2" w14:textId="77777777" w:rsidR="00EF253C" w:rsidRDefault="00EF253C" w:rsidP="003F5878">
      <w:pPr>
        <w:jc w:val="both"/>
        <w:rPr>
          <w:lang w:val="fr-FR"/>
        </w:rPr>
      </w:pPr>
      <w:r>
        <w:rPr>
          <w:lang w:val="fr-FR"/>
        </w:rPr>
        <w:t xml:space="preserve">Les paragraphes suivants détaillent les actions à mener. </w:t>
      </w:r>
    </w:p>
    <w:p w14:paraId="1A3437E4" w14:textId="77777777" w:rsidR="00EF253C" w:rsidRDefault="00B11091" w:rsidP="00EF253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i/>
          <w:lang w:val="fr-FR"/>
        </w:rPr>
        <w:t>Etablissement d’un cahier de charges préliminaire</w:t>
      </w:r>
      <w:r w:rsidR="00EF253C" w:rsidRPr="00EF253C">
        <w:rPr>
          <w:i/>
          <w:lang w:val="fr-FR"/>
        </w:rPr>
        <w:t>.</w:t>
      </w:r>
      <w:r w:rsidR="00EF253C" w:rsidRPr="00EF253C">
        <w:rPr>
          <w:lang w:val="fr-FR"/>
        </w:rPr>
        <w:t xml:space="preserve"> En fonction des paramètres de consommation électrique de différents blocs embarqués sur le </w:t>
      </w:r>
      <w:proofErr w:type="spellStart"/>
      <w:r w:rsidR="00EF253C" w:rsidRPr="00EF253C">
        <w:rPr>
          <w:lang w:val="fr-FR"/>
        </w:rPr>
        <w:t>nanosatellite</w:t>
      </w:r>
      <w:proofErr w:type="spellEnd"/>
      <w:r w:rsidR="00EF253C" w:rsidRPr="00EF253C">
        <w:rPr>
          <w:lang w:val="fr-FR"/>
        </w:rPr>
        <w:t xml:space="preserve"> et du scénario de la mission, il est nécessaire d’estimer la puissance de consommation électrique</w:t>
      </w:r>
      <w:r w:rsidR="00EF253C">
        <w:rPr>
          <w:lang w:val="fr-FR"/>
        </w:rPr>
        <w:t xml:space="preserve"> maximale et moyenne, les spécifications des tensions d’alimentation, les contraintes thermiques, etc. Un document « Spécification Technique des Besoins du système électrique » devra être produit, selon un modèle fourni. </w:t>
      </w:r>
    </w:p>
    <w:p w14:paraId="6050EF2E" w14:textId="77777777" w:rsidR="00EF253C" w:rsidRDefault="00484BE5" w:rsidP="00EF253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484BE5">
        <w:rPr>
          <w:i/>
          <w:lang w:val="fr-FR"/>
        </w:rPr>
        <w:t>Conception préliminaire.</w:t>
      </w:r>
      <w:r>
        <w:rPr>
          <w:lang w:val="fr-FR"/>
        </w:rPr>
        <w:t xml:space="preserve"> </w:t>
      </w:r>
      <w:r w:rsidR="00EF253C">
        <w:rPr>
          <w:lang w:val="fr-FR"/>
        </w:rPr>
        <w:t>En fonct</w:t>
      </w:r>
      <w:r w:rsidR="00B11091">
        <w:rPr>
          <w:lang w:val="fr-FR"/>
        </w:rPr>
        <w:t xml:space="preserve">ion des spécifications établies, le stagiaire devra présenter un premier dimensionnement du système, notamment, en définissant les paramètres des </w:t>
      </w:r>
      <w:r w:rsidR="00B11091">
        <w:rPr>
          <w:lang w:val="fr-FR"/>
        </w:rPr>
        <w:lastRenderedPageBreak/>
        <w:t>batteries et des panneaux solaire</w:t>
      </w:r>
      <w:r w:rsidR="00724A3D">
        <w:rPr>
          <w:lang w:val="fr-FR"/>
        </w:rPr>
        <w:t>s</w:t>
      </w:r>
      <w:r w:rsidR="00B11091">
        <w:rPr>
          <w:lang w:val="fr-FR"/>
        </w:rPr>
        <w:t xml:space="preserve">. Ensuite, il devra proposer une architecture du système d’alimentation composée avec des composants disponibles sur l’étagère (dans le commerce). </w:t>
      </w:r>
    </w:p>
    <w:p w14:paraId="1BF4B13F" w14:textId="77777777" w:rsidR="00B11091" w:rsidRDefault="00484BE5" w:rsidP="00B11091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484BE5">
        <w:rPr>
          <w:i/>
          <w:lang w:val="fr-FR"/>
        </w:rPr>
        <w:t>Simulateur.</w:t>
      </w:r>
      <w:r>
        <w:rPr>
          <w:lang w:val="fr-FR"/>
        </w:rPr>
        <w:t xml:space="preserve"> </w:t>
      </w:r>
      <w:r w:rsidR="00B11091">
        <w:rPr>
          <w:lang w:val="fr-FR"/>
        </w:rPr>
        <w:t>Pour pouvoir f</w:t>
      </w:r>
      <w:r w:rsidR="00724A3D">
        <w:rPr>
          <w:lang w:val="fr-FR"/>
        </w:rPr>
        <w:t>aire des simulations de la missi</w:t>
      </w:r>
      <w:r w:rsidR="00B11091">
        <w:rPr>
          <w:lang w:val="fr-FR"/>
        </w:rPr>
        <w:t xml:space="preserve">on, il est nécessaire de réaliser un simulateur </w:t>
      </w:r>
      <w:r w:rsidR="00724A3D">
        <w:rPr>
          <w:lang w:val="fr-FR"/>
        </w:rPr>
        <w:t>qui modéliserait</w:t>
      </w:r>
      <w:r w:rsidR="00B11091">
        <w:rPr>
          <w:lang w:val="fr-FR"/>
        </w:rPr>
        <w:t xml:space="preserve"> l’état énergétique du système, </w:t>
      </w:r>
      <w:proofErr w:type="spellStart"/>
      <w:r w:rsidR="00B11091">
        <w:rPr>
          <w:lang w:val="fr-FR"/>
        </w:rPr>
        <w:t>c.a.d</w:t>
      </w:r>
      <w:proofErr w:type="spellEnd"/>
      <w:r w:rsidR="00B11091">
        <w:rPr>
          <w:lang w:val="fr-FR"/>
        </w:rPr>
        <w:t>., qui, à tout moment de la mission, donnerait la puissance de consommation instantanée et l’état des batteries, en fo</w:t>
      </w:r>
      <w:r w:rsidR="00724A3D">
        <w:rPr>
          <w:lang w:val="fr-FR"/>
        </w:rPr>
        <w:t>n</w:t>
      </w:r>
      <w:r w:rsidR="00B11091">
        <w:rPr>
          <w:lang w:val="fr-FR"/>
        </w:rPr>
        <w:t>ction des d</w:t>
      </w:r>
      <w:r w:rsidR="00724A3D">
        <w:rPr>
          <w:lang w:val="fr-FR"/>
        </w:rPr>
        <w:t>i</w:t>
      </w:r>
      <w:r w:rsidR="00B11091">
        <w:rPr>
          <w:lang w:val="fr-FR"/>
        </w:rPr>
        <w:t>fférents paramètres de la mission. Ce simulateur peut être réalisé sous forme d’un script Matlab ou d’un modè</w:t>
      </w:r>
      <w:r>
        <w:rPr>
          <w:lang w:val="fr-FR"/>
        </w:rPr>
        <w:t>le Simulink ; les données qu’il</w:t>
      </w:r>
      <w:r w:rsidR="00B11091">
        <w:rPr>
          <w:lang w:val="fr-FR"/>
        </w:rPr>
        <w:t xml:space="preserve"> générera devront être intégrées dans le logiciel de visualisation de la mission VTS. </w:t>
      </w:r>
    </w:p>
    <w:p w14:paraId="15408931" w14:textId="77777777" w:rsidR="00B11091" w:rsidRDefault="00B11091" w:rsidP="00B11091">
      <w:pPr>
        <w:jc w:val="both"/>
        <w:rPr>
          <w:lang w:val="fr-FR"/>
        </w:rPr>
      </w:pPr>
    </w:p>
    <w:p w14:paraId="67DBE554" w14:textId="77777777" w:rsidR="00B11091" w:rsidRPr="00B11091" w:rsidRDefault="00B11091" w:rsidP="00B11091">
      <w:pPr>
        <w:jc w:val="both"/>
        <w:rPr>
          <w:lang w:val="fr-FR"/>
        </w:rPr>
      </w:pPr>
      <w:r>
        <w:rPr>
          <w:lang w:val="fr-FR"/>
        </w:rPr>
        <w:t xml:space="preserve">Ce stage peut être fait en binôme, la tâche 3 pouvant être exécutée en parallèle avec les </w:t>
      </w:r>
      <w:r w:rsidR="00484BE5">
        <w:rPr>
          <w:lang w:val="fr-FR"/>
        </w:rPr>
        <w:br/>
      </w:r>
      <w:r>
        <w:rPr>
          <w:lang w:val="fr-FR"/>
        </w:rPr>
        <w:t xml:space="preserve">tâches 1 et 2. </w:t>
      </w:r>
    </w:p>
    <w:p w14:paraId="79F9C11F" w14:textId="77777777" w:rsidR="003F5878" w:rsidRDefault="003F5878" w:rsidP="00903F0D">
      <w:pPr>
        <w:jc w:val="both"/>
        <w:rPr>
          <w:lang w:val="fr-FR"/>
        </w:rPr>
      </w:pPr>
    </w:p>
    <w:p w14:paraId="7D72BAE5" w14:textId="77777777" w:rsidR="001066C9" w:rsidRDefault="00194A0E" w:rsidP="00E9162D">
      <w:pPr>
        <w:jc w:val="both"/>
        <w:rPr>
          <w:lang w:val="fr-FR"/>
        </w:rPr>
      </w:pPr>
      <w:r w:rsidRPr="009841F1">
        <w:rPr>
          <w:b/>
          <w:lang w:val="fr-FR"/>
        </w:rPr>
        <w:t>Environnement.</w:t>
      </w:r>
      <w:r w:rsidRPr="009841F1">
        <w:rPr>
          <w:lang w:val="fr-FR"/>
        </w:rPr>
        <w:t xml:space="preserve"> Ce stage sera encadré par</w:t>
      </w:r>
      <w:r w:rsidR="00B11091">
        <w:rPr>
          <w:lang w:val="fr-FR"/>
        </w:rPr>
        <w:t xml:space="preserve"> Dimitri Galayko (aspects liés à l’électronique) et Gabriel Guignan (aspects liés à l’ingénierie de systèmes spatiaux, documentation)</w:t>
      </w:r>
      <w:r w:rsidR="009841F1" w:rsidRPr="0054214B">
        <w:rPr>
          <w:lang w:val="fr-FR"/>
        </w:rPr>
        <w:t>.</w:t>
      </w:r>
      <w:r w:rsidR="009841F1" w:rsidRPr="0054214B">
        <w:rPr>
          <w:color w:val="FF0000"/>
          <w:lang w:val="fr-FR"/>
        </w:rPr>
        <w:t xml:space="preserve"> </w:t>
      </w:r>
      <w:r w:rsidR="00E9162D" w:rsidRPr="007D5256">
        <w:rPr>
          <w:lang w:val="fr-FR"/>
        </w:rPr>
        <w:t xml:space="preserve">Le stage se déroulera dans les locaux du Centre Spatial </w:t>
      </w:r>
      <w:r w:rsidR="00E9162D">
        <w:rPr>
          <w:lang w:val="fr-FR"/>
        </w:rPr>
        <w:t>Universitaire</w:t>
      </w:r>
      <w:r w:rsidR="00E9162D" w:rsidRPr="007D5256">
        <w:rPr>
          <w:lang w:val="fr-FR"/>
        </w:rPr>
        <w:t xml:space="preserve"> de l’UPMC à Jussieu. Des déplacements en Ile-de-France sont </w:t>
      </w:r>
      <w:r w:rsidR="00E9162D">
        <w:rPr>
          <w:lang w:val="fr-FR"/>
        </w:rPr>
        <w:t>possibles</w:t>
      </w:r>
      <w:r w:rsidR="008E3794">
        <w:rPr>
          <w:lang w:val="fr-FR"/>
        </w:rPr>
        <w:t xml:space="preserve"> très ponctuellement</w:t>
      </w:r>
      <w:r w:rsidR="00E9162D">
        <w:rPr>
          <w:lang w:val="fr-FR"/>
        </w:rPr>
        <w:t>.</w:t>
      </w:r>
    </w:p>
    <w:p w14:paraId="3578CE1D" w14:textId="77777777" w:rsidR="00E9162D" w:rsidRDefault="00E9162D" w:rsidP="00903F0D">
      <w:pPr>
        <w:jc w:val="both"/>
        <w:rPr>
          <w:b/>
          <w:lang w:val="fr-FR"/>
        </w:rPr>
      </w:pPr>
    </w:p>
    <w:p w14:paraId="7688102A" w14:textId="77777777" w:rsidR="00C4109D" w:rsidRPr="006D048E" w:rsidRDefault="00C4109D" w:rsidP="00903F0D">
      <w:pPr>
        <w:jc w:val="both"/>
        <w:rPr>
          <w:lang w:val="fr-FR"/>
        </w:rPr>
      </w:pPr>
      <w:r w:rsidRPr="003D4255">
        <w:rPr>
          <w:b/>
          <w:lang w:val="fr-FR"/>
        </w:rPr>
        <w:t>Profil de candidat.</w:t>
      </w:r>
      <w:r w:rsidR="00803283">
        <w:rPr>
          <w:lang w:val="fr-FR"/>
        </w:rPr>
        <w:t xml:space="preserve"> Les candidats, de niveau </w:t>
      </w:r>
      <w:r w:rsidR="00E9162D">
        <w:rPr>
          <w:lang w:val="fr-FR"/>
        </w:rPr>
        <w:t>BAC+4</w:t>
      </w:r>
      <w:r w:rsidR="00803283">
        <w:rPr>
          <w:lang w:val="fr-FR"/>
        </w:rPr>
        <w:t xml:space="preserve"> </w:t>
      </w:r>
      <w:r w:rsidR="002F5A9F">
        <w:rPr>
          <w:lang w:val="fr-FR"/>
        </w:rPr>
        <w:t>à BAC+5</w:t>
      </w:r>
      <w:r w:rsidR="00803283">
        <w:rPr>
          <w:lang w:val="fr-FR"/>
        </w:rPr>
        <w:t xml:space="preserve">, </w:t>
      </w:r>
      <w:r w:rsidR="009841F1">
        <w:rPr>
          <w:lang w:val="fr-FR"/>
        </w:rPr>
        <w:t xml:space="preserve">disposeront de </w:t>
      </w:r>
      <w:r w:rsidR="003F5878">
        <w:rPr>
          <w:lang w:val="fr-FR"/>
        </w:rPr>
        <w:t>compétences</w:t>
      </w:r>
      <w:r w:rsidR="009841F1">
        <w:rPr>
          <w:lang w:val="fr-FR"/>
        </w:rPr>
        <w:t xml:space="preserve"> en </w:t>
      </w:r>
      <w:r w:rsidR="00B11091">
        <w:rPr>
          <w:lang w:val="fr-FR"/>
        </w:rPr>
        <w:t>électronique, en électronique de puissance et en programmation sous Matlab. Une</w:t>
      </w:r>
      <w:r w:rsidR="00803283">
        <w:rPr>
          <w:lang w:val="fr-FR"/>
        </w:rPr>
        <w:t xml:space="preserve"> maîtrise de l’anglais </w:t>
      </w:r>
      <w:r w:rsidR="009841F1">
        <w:rPr>
          <w:lang w:val="fr-FR"/>
        </w:rPr>
        <w:t>est indispensable</w:t>
      </w:r>
      <w:r w:rsidR="003F5878">
        <w:rPr>
          <w:lang w:val="fr-FR"/>
        </w:rPr>
        <w:t xml:space="preserve"> dans le contexte d’un projet spatial.</w:t>
      </w:r>
    </w:p>
    <w:p w14:paraId="5CE10F18" w14:textId="77777777" w:rsidR="00C4109D" w:rsidRDefault="00C4109D" w:rsidP="00903F0D">
      <w:pPr>
        <w:jc w:val="both"/>
        <w:rPr>
          <w:lang w:val="fr-FR"/>
        </w:rPr>
      </w:pPr>
    </w:p>
    <w:p w14:paraId="410D0507" w14:textId="77777777" w:rsidR="00803283" w:rsidRPr="0054214B" w:rsidRDefault="00803283" w:rsidP="00903F0D">
      <w:pPr>
        <w:jc w:val="both"/>
        <w:rPr>
          <w:b/>
          <w:color w:val="FF0000"/>
          <w:lang w:val="fr-FR"/>
        </w:rPr>
      </w:pPr>
    </w:p>
    <w:sectPr w:rsidR="00803283" w:rsidRPr="0054214B" w:rsidSect="007233DB">
      <w:pgSz w:w="11900" w:h="16840"/>
      <w:pgMar w:top="709" w:right="1127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C16"/>
    <w:multiLevelType w:val="hybridMultilevel"/>
    <w:tmpl w:val="15D25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1567"/>
    <w:multiLevelType w:val="hybridMultilevel"/>
    <w:tmpl w:val="9D1A7FE0"/>
    <w:lvl w:ilvl="0" w:tplc="B25C281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7642"/>
    <w:multiLevelType w:val="hybridMultilevel"/>
    <w:tmpl w:val="B164FF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058A4"/>
    <w:multiLevelType w:val="hybridMultilevel"/>
    <w:tmpl w:val="9F9EEB34"/>
    <w:lvl w:ilvl="0" w:tplc="A43032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71D56"/>
    <w:multiLevelType w:val="hybridMultilevel"/>
    <w:tmpl w:val="EE1E92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F0BF1"/>
    <w:multiLevelType w:val="hybridMultilevel"/>
    <w:tmpl w:val="99582BB4"/>
    <w:lvl w:ilvl="0" w:tplc="77727F76">
      <w:start w:val="1"/>
      <w:numFmt w:val="decimal"/>
      <w:pStyle w:val="biblio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E"/>
    <w:rsid w:val="00017E4B"/>
    <w:rsid w:val="00046103"/>
    <w:rsid w:val="0007642F"/>
    <w:rsid w:val="000D1333"/>
    <w:rsid w:val="001066C9"/>
    <w:rsid w:val="0011497D"/>
    <w:rsid w:val="001252E6"/>
    <w:rsid w:val="001359A7"/>
    <w:rsid w:val="00166016"/>
    <w:rsid w:val="00194A0E"/>
    <w:rsid w:val="001B1C0C"/>
    <w:rsid w:val="001F43F9"/>
    <w:rsid w:val="00210EAB"/>
    <w:rsid w:val="00217946"/>
    <w:rsid w:val="00234FE5"/>
    <w:rsid w:val="00271F95"/>
    <w:rsid w:val="002F5A9F"/>
    <w:rsid w:val="00312163"/>
    <w:rsid w:val="00325F05"/>
    <w:rsid w:val="0033050D"/>
    <w:rsid w:val="00345A5D"/>
    <w:rsid w:val="00357766"/>
    <w:rsid w:val="00372B1C"/>
    <w:rsid w:val="0038502D"/>
    <w:rsid w:val="003B1318"/>
    <w:rsid w:val="003D351C"/>
    <w:rsid w:val="003D4255"/>
    <w:rsid w:val="003F5878"/>
    <w:rsid w:val="0040270E"/>
    <w:rsid w:val="00484BE5"/>
    <w:rsid w:val="004B4D5C"/>
    <w:rsid w:val="004E0728"/>
    <w:rsid w:val="00501793"/>
    <w:rsid w:val="005415C2"/>
    <w:rsid w:val="0054214B"/>
    <w:rsid w:val="005A4E89"/>
    <w:rsid w:val="005D00E7"/>
    <w:rsid w:val="005D2B11"/>
    <w:rsid w:val="00620C86"/>
    <w:rsid w:val="00640E02"/>
    <w:rsid w:val="006D048E"/>
    <w:rsid w:val="006E6C8F"/>
    <w:rsid w:val="00721F59"/>
    <w:rsid w:val="007233DB"/>
    <w:rsid w:val="00723698"/>
    <w:rsid w:val="00724A3D"/>
    <w:rsid w:val="0073052C"/>
    <w:rsid w:val="00796309"/>
    <w:rsid w:val="007A2A3B"/>
    <w:rsid w:val="007C5910"/>
    <w:rsid w:val="007D7375"/>
    <w:rsid w:val="007E21DE"/>
    <w:rsid w:val="00803283"/>
    <w:rsid w:val="008E3794"/>
    <w:rsid w:val="008F4603"/>
    <w:rsid w:val="00903F0D"/>
    <w:rsid w:val="00965E2B"/>
    <w:rsid w:val="009841F1"/>
    <w:rsid w:val="009B4B13"/>
    <w:rsid w:val="009B5458"/>
    <w:rsid w:val="009D0CEC"/>
    <w:rsid w:val="00A442F3"/>
    <w:rsid w:val="00A46447"/>
    <w:rsid w:val="00A975E5"/>
    <w:rsid w:val="00AC4883"/>
    <w:rsid w:val="00B11091"/>
    <w:rsid w:val="00B5727A"/>
    <w:rsid w:val="00B63396"/>
    <w:rsid w:val="00B66031"/>
    <w:rsid w:val="00B93072"/>
    <w:rsid w:val="00BA5F39"/>
    <w:rsid w:val="00BB4AFD"/>
    <w:rsid w:val="00BF36F8"/>
    <w:rsid w:val="00C4109D"/>
    <w:rsid w:val="00C51A2F"/>
    <w:rsid w:val="00C65EB1"/>
    <w:rsid w:val="00C87108"/>
    <w:rsid w:val="00CC0A33"/>
    <w:rsid w:val="00CC1200"/>
    <w:rsid w:val="00CD466B"/>
    <w:rsid w:val="00CF3431"/>
    <w:rsid w:val="00D07CB6"/>
    <w:rsid w:val="00D45EF0"/>
    <w:rsid w:val="00D65EB5"/>
    <w:rsid w:val="00DB6F57"/>
    <w:rsid w:val="00DD3907"/>
    <w:rsid w:val="00E32F4D"/>
    <w:rsid w:val="00E60443"/>
    <w:rsid w:val="00E711B4"/>
    <w:rsid w:val="00E7553D"/>
    <w:rsid w:val="00E9162D"/>
    <w:rsid w:val="00EF253C"/>
    <w:rsid w:val="00EF3099"/>
    <w:rsid w:val="00F07EC8"/>
    <w:rsid w:val="00F21880"/>
    <w:rsid w:val="00F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A61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72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autoRedefine/>
    <w:rsid w:val="007D0026"/>
    <w:pPr>
      <w:widowControl w:val="0"/>
      <w:numPr>
        <w:numId w:val="2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Lgende">
    <w:name w:val="caption"/>
    <w:basedOn w:val="Normal"/>
    <w:next w:val="Normal"/>
    <w:autoRedefine/>
    <w:qFormat/>
    <w:rsid w:val="007D0026"/>
    <w:pPr>
      <w:spacing w:before="120" w:after="120"/>
    </w:pPr>
    <w:rPr>
      <w:i/>
      <w:sz w:val="20"/>
      <w:lang w:val="fr-FR" w:eastAsia="en-US"/>
    </w:rPr>
  </w:style>
  <w:style w:type="paragraph" w:styleId="Paragraphedeliste">
    <w:name w:val="List Paragraph"/>
    <w:basedOn w:val="Normal"/>
    <w:uiPriority w:val="34"/>
    <w:qFormat/>
    <w:rsid w:val="009B545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72B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2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27A"/>
    <w:rPr>
      <w:rFonts w:ascii="Lucida Grande" w:hAnsi="Lucida Grande" w:cs="Lucida Grande"/>
      <w:sz w:val="18"/>
      <w:szCs w:val="18"/>
      <w:lang w:val="en-US"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FB54C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54CD"/>
  </w:style>
  <w:style w:type="character" w:customStyle="1" w:styleId="CommentaireCar">
    <w:name w:val="Commentaire Car"/>
    <w:basedOn w:val="Policepardfaut"/>
    <w:link w:val="Commentaire"/>
    <w:uiPriority w:val="99"/>
    <w:semiHidden/>
    <w:rsid w:val="00FB54CD"/>
    <w:rPr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4C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4CD"/>
    <w:rPr>
      <w:b/>
      <w:bCs/>
      <w:sz w:val="20"/>
      <w:szCs w:val="20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803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72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autoRedefine/>
    <w:rsid w:val="007D0026"/>
    <w:pPr>
      <w:widowControl w:val="0"/>
      <w:numPr>
        <w:numId w:val="2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Lgende">
    <w:name w:val="caption"/>
    <w:basedOn w:val="Normal"/>
    <w:next w:val="Normal"/>
    <w:autoRedefine/>
    <w:qFormat/>
    <w:rsid w:val="007D0026"/>
    <w:pPr>
      <w:spacing w:before="120" w:after="120"/>
    </w:pPr>
    <w:rPr>
      <w:i/>
      <w:sz w:val="20"/>
      <w:lang w:val="fr-FR" w:eastAsia="en-US"/>
    </w:rPr>
  </w:style>
  <w:style w:type="paragraph" w:styleId="Paragraphedeliste">
    <w:name w:val="List Paragraph"/>
    <w:basedOn w:val="Normal"/>
    <w:uiPriority w:val="34"/>
    <w:qFormat/>
    <w:rsid w:val="009B545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72B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2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27A"/>
    <w:rPr>
      <w:rFonts w:ascii="Lucida Grande" w:hAnsi="Lucida Grande" w:cs="Lucida Grande"/>
      <w:sz w:val="18"/>
      <w:szCs w:val="18"/>
      <w:lang w:val="en-US"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FB54C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54CD"/>
  </w:style>
  <w:style w:type="character" w:customStyle="1" w:styleId="CommentaireCar">
    <w:name w:val="Commentaire Car"/>
    <w:basedOn w:val="Policepardfaut"/>
    <w:link w:val="Commentaire"/>
    <w:uiPriority w:val="99"/>
    <w:semiHidden/>
    <w:rsid w:val="00FB54CD"/>
    <w:rPr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4C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4CD"/>
    <w:rPr>
      <w:b/>
      <w:bCs/>
      <w:sz w:val="20"/>
      <w:szCs w:val="20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80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4227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Galayko</dc:creator>
  <cp:keywords/>
  <dc:description/>
  <cp:lastModifiedBy>Dimitri Galayko</cp:lastModifiedBy>
  <cp:revision>3</cp:revision>
  <dcterms:created xsi:type="dcterms:W3CDTF">2017-03-03T12:20:00Z</dcterms:created>
  <dcterms:modified xsi:type="dcterms:W3CDTF">2017-04-09T21:57:00Z</dcterms:modified>
</cp:coreProperties>
</file>